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ECD1B" w14:textId="77777777" w:rsidR="007E5A21" w:rsidRPr="001F5113" w:rsidRDefault="007E5A21" w:rsidP="007E5A21">
      <w:pPr>
        <w:widowControl w:val="0"/>
        <w:jc w:val="center"/>
        <w:rPr>
          <w:sz w:val="22"/>
          <w:szCs w:val="22"/>
        </w:rPr>
      </w:pPr>
      <w:r w:rsidRPr="001F5113">
        <w:rPr>
          <w:sz w:val="22"/>
          <w:szCs w:val="22"/>
        </w:rPr>
        <w:t>Florida Department of Environmental Protection</w:t>
      </w:r>
    </w:p>
    <w:p w14:paraId="503F7859" w14:textId="77777777" w:rsidR="007E5A21" w:rsidRPr="001F5113" w:rsidRDefault="007E5A21" w:rsidP="007E5A21">
      <w:pPr>
        <w:widowControl w:val="0"/>
        <w:jc w:val="center"/>
        <w:rPr>
          <w:sz w:val="22"/>
          <w:szCs w:val="22"/>
        </w:rPr>
      </w:pPr>
      <w:r w:rsidRPr="001F5113">
        <w:rPr>
          <w:sz w:val="22"/>
          <w:szCs w:val="22"/>
        </w:rPr>
        <w:t>Division of Air Resource Management, Office of Permitting and Compliance</w:t>
      </w:r>
    </w:p>
    <w:p w14:paraId="2DF8CB9F" w14:textId="77777777" w:rsidR="00F6544C" w:rsidRPr="001F5113" w:rsidRDefault="00F6544C" w:rsidP="00245C25">
      <w:pPr>
        <w:widowControl w:val="0"/>
        <w:jc w:val="center"/>
        <w:outlineLvl w:val="0"/>
        <w:rPr>
          <w:sz w:val="22"/>
          <w:szCs w:val="22"/>
        </w:rPr>
      </w:pPr>
      <w:r w:rsidRPr="001F5113">
        <w:rPr>
          <w:sz w:val="22"/>
          <w:szCs w:val="22"/>
        </w:rPr>
        <w:t>D</w:t>
      </w:r>
      <w:r w:rsidR="001C0A9C" w:rsidRPr="001F5113">
        <w:rPr>
          <w:sz w:val="22"/>
          <w:szCs w:val="22"/>
        </w:rPr>
        <w:t>raft</w:t>
      </w:r>
      <w:r w:rsidR="00A609DB" w:rsidRPr="001F5113">
        <w:rPr>
          <w:sz w:val="22"/>
          <w:szCs w:val="22"/>
        </w:rPr>
        <w:t>/Proposed</w:t>
      </w:r>
      <w:r w:rsidR="001C0A9C" w:rsidRPr="001F5113">
        <w:rPr>
          <w:sz w:val="22"/>
          <w:szCs w:val="22"/>
        </w:rPr>
        <w:t xml:space="preserve"> </w:t>
      </w:r>
      <w:r w:rsidRPr="001F5113">
        <w:rPr>
          <w:sz w:val="22"/>
          <w:szCs w:val="22"/>
        </w:rPr>
        <w:t>Permit No</w:t>
      </w:r>
      <w:r w:rsidR="007474EE" w:rsidRPr="001F5113">
        <w:rPr>
          <w:sz w:val="22"/>
          <w:szCs w:val="22"/>
        </w:rPr>
        <w:t xml:space="preserve">. </w:t>
      </w:r>
      <w:r w:rsidR="001F5113" w:rsidRPr="001F5113">
        <w:rPr>
          <w:sz w:val="22"/>
          <w:szCs w:val="22"/>
        </w:rPr>
        <w:t>0170366</w:t>
      </w:r>
      <w:r w:rsidR="00EC09E1" w:rsidRPr="001F5113">
        <w:rPr>
          <w:sz w:val="22"/>
          <w:szCs w:val="22"/>
        </w:rPr>
        <w:t>-</w:t>
      </w:r>
      <w:r w:rsidR="001F5113" w:rsidRPr="001F5113">
        <w:rPr>
          <w:sz w:val="22"/>
          <w:szCs w:val="22"/>
        </w:rPr>
        <w:t>005</w:t>
      </w:r>
      <w:r w:rsidR="00EC09E1" w:rsidRPr="001F5113">
        <w:rPr>
          <w:sz w:val="22"/>
          <w:szCs w:val="22"/>
        </w:rPr>
        <w:t>-A</w:t>
      </w:r>
      <w:r w:rsidR="00BC136E" w:rsidRPr="001F5113">
        <w:rPr>
          <w:sz w:val="22"/>
          <w:szCs w:val="22"/>
        </w:rPr>
        <w:t>V</w:t>
      </w:r>
    </w:p>
    <w:p w14:paraId="3CA84BB5" w14:textId="77777777" w:rsidR="00F6544C" w:rsidRPr="001F5113" w:rsidRDefault="001F5113" w:rsidP="00245C25">
      <w:pPr>
        <w:widowControl w:val="0"/>
        <w:jc w:val="center"/>
        <w:rPr>
          <w:sz w:val="22"/>
          <w:szCs w:val="22"/>
        </w:rPr>
      </w:pPr>
      <w:r w:rsidRPr="001F5113">
        <w:rPr>
          <w:sz w:val="22"/>
          <w:szCs w:val="22"/>
        </w:rPr>
        <w:t>Citrus County Board of County Commissioners</w:t>
      </w:r>
      <w:r w:rsidR="00EC09E1" w:rsidRPr="001F5113">
        <w:rPr>
          <w:sz w:val="22"/>
          <w:szCs w:val="22"/>
        </w:rPr>
        <w:t xml:space="preserve">, </w:t>
      </w:r>
      <w:r w:rsidRPr="001F5113">
        <w:rPr>
          <w:sz w:val="22"/>
          <w:szCs w:val="22"/>
        </w:rPr>
        <w:t>Citrus County Central Landfill</w:t>
      </w:r>
    </w:p>
    <w:p w14:paraId="1F6D3A65" w14:textId="77777777" w:rsidR="00F6544C" w:rsidRPr="001F5113" w:rsidRDefault="001F5113" w:rsidP="00245C25">
      <w:pPr>
        <w:widowControl w:val="0"/>
        <w:jc w:val="center"/>
        <w:rPr>
          <w:sz w:val="22"/>
          <w:szCs w:val="22"/>
        </w:rPr>
      </w:pPr>
      <w:r w:rsidRPr="001F5113">
        <w:rPr>
          <w:sz w:val="22"/>
          <w:szCs w:val="22"/>
        </w:rPr>
        <w:t>Citrus</w:t>
      </w:r>
      <w:r w:rsidR="000F5ADE" w:rsidRPr="001F5113">
        <w:rPr>
          <w:sz w:val="22"/>
          <w:szCs w:val="22"/>
        </w:rPr>
        <w:t xml:space="preserve"> </w:t>
      </w:r>
      <w:r w:rsidR="00E36793" w:rsidRPr="001F5113">
        <w:rPr>
          <w:sz w:val="22"/>
          <w:szCs w:val="22"/>
        </w:rPr>
        <w:t xml:space="preserve">County, </w:t>
      </w:r>
      <w:smartTag w:uri="urn:schemas-microsoft-com:office:smarttags" w:element="State">
        <w:r w:rsidR="00E36793" w:rsidRPr="001F5113">
          <w:rPr>
            <w:sz w:val="22"/>
            <w:szCs w:val="22"/>
          </w:rPr>
          <w:t>Florida</w:t>
        </w:r>
      </w:smartTag>
    </w:p>
    <w:p w14:paraId="3C65EDCA" w14:textId="7183E613" w:rsidR="007C59C3" w:rsidRPr="009A5EC0" w:rsidRDefault="007C59C3" w:rsidP="007C59C3">
      <w:pPr>
        <w:spacing w:before="240" w:after="120"/>
        <w:rPr>
          <w:sz w:val="22"/>
          <w:szCs w:val="22"/>
        </w:rPr>
      </w:pPr>
      <w:r w:rsidRPr="001F5113">
        <w:rPr>
          <w:b/>
          <w:sz w:val="22"/>
          <w:szCs w:val="22"/>
        </w:rPr>
        <w:t>Applicant</w:t>
      </w:r>
      <w:r w:rsidRPr="001F5113">
        <w:rPr>
          <w:sz w:val="22"/>
          <w:szCs w:val="22"/>
        </w:rPr>
        <w:t xml:space="preserve">:  The applicant for this project is </w:t>
      </w:r>
      <w:r w:rsidR="001F5113" w:rsidRPr="001F5113">
        <w:rPr>
          <w:sz w:val="22"/>
          <w:szCs w:val="22"/>
        </w:rPr>
        <w:t>the Citrus County Board of</w:t>
      </w:r>
      <w:bookmarkStart w:id="0" w:name="_GoBack"/>
      <w:bookmarkEnd w:id="0"/>
      <w:r w:rsidR="001F5113" w:rsidRPr="001F5113">
        <w:rPr>
          <w:sz w:val="22"/>
          <w:szCs w:val="22"/>
        </w:rPr>
        <w:t xml:space="preserve"> County Commissioners</w:t>
      </w:r>
      <w:r w:rsidRPr="001F5113">
        <w:rPr>
          <w:sz w:val="22"/>
          <w:szCs w:val="22"/>
        </w:rPr>
        <w:t xml:space="preserve">.  </w:t>
      </w:r>
      <w:r w:rsidR="000E1969" w:rsidRPr="001F5113">
        <w:rPr>
          <w:sz w:val="22"/>
          <w:szCs w:val="22"/>
        </w:rPr>
        <w:t xml:space="preserve">The applicant’s responsible official and mailing address </w:t>
      </w:r>
      <w:r w:rsidR="00A609DB" w:rsidRPr="001F5113">
        <w:rPr>
          <w:sz w:val="22"/>
          <w:szCs w:val="22"/>
        </w:rPr>
        <w:t>are</w:t>
      </w:r>
      <w:r w:rsidR="000E1969" w:rsidRPr="001F5113">
        <w:rPr>
          <w:sz w:val="22"/>
          <w:szCs w:val="22"/>
        </w:rPr>
        <w:t xml:space="preserve">:  </w:t>
      </w:r>
      <w:r w:rsidR="001F5113" w:rsidRPr="001F5113">
        <w:rPr>
          <w:sz w:val="22"/>
          <w:szCs w:val="22"/>
        </w:rPr>
        <w:t>Casey Stephens</w:t>
      </w:r>
      <w:r w:rsidR="000E1969" w:rsidRPr="001F5113">
        <w:rPr>
          <w:sz w:val="22"/>
          <w:szCs w:val="22"/>
        </w:rPr>
        <w:t xml:space="preserve">, </w:t>
      </w:r>
      <w:r w:rsidR="001F5113" w:rsidRPr="001F5113">
        <w:rPr>
          <w:sz w:val="22"/>
          <w:szCs w:val="22"/>
        </w:rPr>
        <w:t>Director, Citrus County Division of Solid Waste</w:t>
      </w:r>
      <w:r w:rsidR="000E1969" w:rsidRPr="001F5113">
        <w:rPr>
          <w:sz w:val="22"/>
          <w:szCs w:val="22"/>
        </w:rPr>
        <w:t xml:space="preserve">, </w:t>
      </w:r>
      <w:r w:rsidR="001F5113" w:rsidRPr="001F5113">
        <w:rPr>
          <w:sz w:val="22"/>
          <w:szCs w:val="22"/>
        </w:rPr>
        <w:t>P</w:t>
      </w:r>
      <w:r w:rsidR="000D641A">
        <w:rPr>
          <w:sz w:val="22"/>
          <w:szCs w:val="22"/>
        </w:rPr>
        <w:t>ost Office</w:t>
      </w:r>
      <w:r w:rsidR="001F5113" w:rsidRPr="001F5113">
        <w:rPr>
          <w:sz w:val="22"/>
          <w:szCs w:val="22"/>
        </w:rPr>
        <w:t xml:space="preserve"> Box 340, Lecanto, Florida 34460</w:t>
      </w:r>
      <w:r w:rsidR="000E1969" w:rsidRPr="001F5113">
        <w:rPr>
          <w:sz w:val="22"/>
          <w:szCs w:val="22"/>
        </w:rPr>
        <w:t>.</w:t>
      </w:r>
    </w:p>
    <w:p w14:paraId="2D602198" w14:textId="6C1E4BE7"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the existing </w:t>
      </w:r>
      <w:r w:rsidR="001F5113">
        <w:rPr>
          <w:sz w:val="22"/>
          <w:szCs w:val="22"/>
        </w:rPr>
        <w:t>Citrus County Central Landfill</w:t>
      </w:r>
      <w:r w:rsidRPr="004357DC">
        <w:rPr>
          <w:sz w:val="22"/>
          <w:szCs w:val="22"/>
        </w:rPr>
        <w:t xml:space="preserve">, which is located in </w:t>
      </w:r>
      <w:r w:rsidR="001F5113">
        <w:rPr>
          <w:sz w:val="22"/>
          <w:szCs w:val="22"/>
        </w:rPr>
        <w:t>Citrus</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 </w:t>
      </w:r>
      <w:r w:rsidR="001F5113">
        <w:rPr>
          <w:sz w:val="22"/>
          <w:szCs w:val="22"/>
        </w:rPr>
        <w:t>230 W</w:t>
      </w:r>
      <w:r w:rsidR="000D641A">
        <w:rPr>
          <w:sz w:val="22"/>
          <w:szCs w:val="22"/>
        </w:rPr>
        <w:t xml:space="preserve">est </w:t>
      </w:r>
      <w:r w:rsidR="001F5113">
        <w:rPr>
          <w:sz w:val="22"/>
          <w:szCs w:val="22"/>
        </w:rPr>
        <w:t>Gulf to Lake Highway</w:t>
      </w:r>
      <w:r>
        <w:rPr>
          <w:sz w:val="22"/>
          <w:szCs w:val="22"/>
        </w:rPr>
        <w:t xml:space="preserve"> in</w:t>
      </w:r>
      <w:r w:rsidRPr="004357DC">
        <w:rPr>
          <w:sz w:val="22"/>
          <w:szCs w:val="22"/>
        </w:rPr>
        <w:t xml:space="preserve"> </w:t>
      </w:r>
      <w:r w:rsidR="001F5113" w:rsidRPr="001F5113">
        <w:rPr>
          <w:sz w:val="22"/>
          <w:szCs w:val="22"/>
        </w:rPr>
        <w:t>Lecanto</w:t>
      </w:r>
      <w:r w:rsidRPr="001F5113">
        <w:rPr>
          <w:sz w:val="22"/>
          <w:szCs w:val="22"/>
        </w:rPr>
        <w:t xml:space="preserve">, </w:t>
      </w:r>
      <w:smartTag w:uri="urn:schemas-microsoft-com:office:smarttags" w:element="place">
        <w:smartTag w:uri="urn:schemas-microsoft-com:office:smarttags" w:element="State">
          <w:r w:rsidRPr="001F5113">
            <w:rPr>
              <w:sz w:val="22"/>
              <w:szCs w:val="22"/>
            </w:rPr>
            <w:t>Florida</w:t>
          </w:r>
        </w:smartTag>
      </w:smartTag>
      <w:r w:rsidRPr="001F5113">
        <w:rPr>
          <w:sz w:val="22"/>
          <w:szCs w:val="22"/>
        </w:rPr>
        <w:t>.</w:t>
      </w:r>
    </w:p>
    <w:p w14:paraId="5BF59B6F" w14:textId="17EAFA2B" w:rsidR="007C59C3" w:rsidRDefault="007C59C3" w:rsidP="007C59C3">
      <w:pPr>
        <w:spacing w:after="120"/>
        <w:rPr>
          <w:sz w:val="22"/>
          <w:szCs w:val="22"/>
          <w:highlight w:val="yellow"/>
        </w:rPr>
      </w:pPr>
      <w:r w:rsidRPr="009A5EC0">
        <w:rPr>
          <w:b/>
          <w:sz w:val="22"/>
          <w:szCs w:val="22"/>
        </w:rPr>
        <w:t>Project</w:t>
      </w:r>
      <w:r w:rsidRPr="009A5EC0">
        <w:rPr>
          <w:sz w:val="22"/>
          <w:szCs w:val="22"/>
        </w:rPr>
        <w:t xml:space="preserve">:  </w:t>
      </w:r>
      <w:r w:rsidR="005015DA">
        <w:rPr>
          <w:sz w:val="22"/>
          <w:szCs w:val="22"/>
        </w:rPr>
        <w:t xml:space="preserve">The applicant </w:t>
      </w:r>
      <w:r w:rsidR="002E2563" w:rsidRPr="002E2563">
        <w:rPr>
          <w:sz w:val="22"/>
          <w:szCs w:val="22"/>
        </w:rPr>
        <w:t xml:space="preserve">applied on </w:t>
      </w:r>
      <w:r w:rsidR="001F5113">
        <w:rPr>
          <w:sz w:val="22"/>
          <w:szCs w:val="22"/>
        </w:rPr>
        <w:t>September 25, 2014,</w:t>
      </w:r>
      <w:r w:rsidR="002E2563" w:rsidRPr="002E2563">
        <w:rPr>
          <w:sz w:val="22"/>
          <w:szCs w:val="22"/>
        </w:rPr>
        <w:t xml:space="preserve"> to the Department for a Title V air operation permit </w:t>
      </w:r>
      <w:r w:rsidR="001F5113" w:rsidRPr="003A3224">
        <w:rPr>
          <w:sz w:val="22"/>
          <w:szCs w:val="22"/>
        </w:rPr>
        <w:t>revision</w:t>
      </w:r>
      <w:r w:rsidR="002B6A2B" w:rsidRPr="003A3224">
        <w:rPr>
          <w:sz w:val="22"/>
          <w:szCs w:val="22"/>
        </w:rPr>
        <w:t xml:space="preserve"> to </w:t>
      </w:r>
      <w:r w:rsidR="003A3224" w:rsidRPr="003A3224">
        <w:rPr>
          <w:sz w:val="22"/>
          <w:szCs w:val="22"/>
        </w:rPr>
        <w:t>add</w:t>
      </w:r>
      <w:r w:rsidR="003A3224">
        <w:rPr>
          <w:sz w:val="22"/>
          <w:szCs w:val="22"/>
        </w:rPr>
        <w:t xml:space="preserve"> several </w:t>
      </w:r>
      <w:r w:rsidR="00A6289A">
        <w:rPr>
          <w:sz w:val="22"/>
          <w:szCs w:val="22"/>
        </w:rPr>
        <w:t xml:space="preserve">existing </w:t>
      </w:r>
      <w:r w:rsidR="003A3224">
        <w:rPr>
          <w:sz w:val="22"/>
          <w:szCs w:val="22"/>
        </w:rPr>
        <w:t xml:space="preserve">engines to the facility’s </w:t>
      </w:r>
      <w:r w:rsidR="00F11B56">
        <w:rPr>
          <w:sz w:val="22"/>
          <w:szCs w:val="22"/>
        </w:rPr>
        <w:t xml:space="preserve">Title V </w:t>
      </w:r>
      <w:r w:rsidR="003A3224">
        <w:rPr>
          <w:sz w:val="22"/>
          <w:szCs w:val="22"/>
        </w:rPr>
        <w:t xml:space="preserve">permit and to </w:t>
      </w:r>
      <w:r w:rsidR="003775B5">
        <w:rPr>
          <w:sz w:val="22"/>
          <w:szCs w:val="22"/>
        </w:rPr>
        <w:t xml:space="preserve">incorporate the National Emission Standards of Hazardous Air </w:t>
      </w:r>
      <w:proofErr w:type="spellStart"/>
      <w:r w:rsidR="003775B5">
        <w:rPr>
          <w:sz w:val="22"/>
          <w:szCs w:val="22"/>
        </w:rPr>
        <w:t>Pollutatants</w:t>
      </w:r>
      <w:proofErr w:type="spellEnd"/>
      <w:r w:rsidR="003775B5">
        <w:rPr>
          <w:sz w:val="22"/>
          <w:szCs w:val="22"/>
        </w:rPr>
        <w:t xml:space="preserve"> (NESHAP) Subpart M, Asbestos, </w:t>
      </w:r>
      <w:r w:rsidR="000D641A">
        <w:rPr>
          <w:sz w:val="22"/>
          <w:szCs w:val="22"/>
        </w:rPr>
        <w:t xml:space="preserve">of </w:t>
      </w:r>
      <w:r w:rsidR="003775B5">
        <w:rPr>
          <w:sz w:val="22"/>
          <w:szCs w:val="22"/>
        </w:rPr>
        <w:t>Title 40 Part 61 of the Code of Federal Regulations</w:t>
      </w:r>
      <w:r w:rsidR="000D641A">
        <w:rPr>
          <w:sz w:val="22"/>
          <w:szCs w:val="22"/>
        </w:rPr>
        <w:t>,</w:t>
      </w:r>
      <w:r w:rsidR="003775B5">
        <w:rPr>
          <w:sz w:val="22"/>
          <w:szCs w:val="22"/>
        </w:rPr>
        <w:t xml:space="preserve"> for</w:t>
      </w:r>
      <w:r w:rsidR="00A6289A">
        <w:rPr>
          <w:sz w:val="22"/>
          <w:szCs w:val="22"/>
        </w:rPr>
        <w:t xml:space="preserve"> the </w:t>
      </w:r>
      <w:proofErr w:type="spellStart"/>
      <w:r w:rsidR="00A6289A">
        <w:rPr>
          <w:sz w:val="22"/>
          <w:szCs w:val="22"/>
        </w:rPr>
        <w:t>facilty</w:t>
      </w:r>
      <w:proofErr w:type="spellEnd"/>
      <w:r w:rsidR="00A6289A">
        <w:rPr>
          <w:sz w:val="22"/>
          <w:szCs w:val="22"/>
        </w:rPr>
        <w:t xml:space="preserve"> to accept</w:t>
      </w:r>
      <w:r w:rsidR="003A3224">
        <w:rPr>
          <w:sz w:val="22"/>
          <w:szCs w:val="22"/>
        </w:rPr>
        <w:t xml:space="preserve"> </w:t>
      </w:r>
      <w:r w:rsidR="000D641A">
        <w:rPr>
          <w:sz w:val="22"/>
          <w:szCs w:val="22"/>
        </w:rPr>
        <w:t>asbestos-</w:t>
      </w:r>
      <w:r w:rsidR="00A6289A">
        <w:rPr>
          <w:sz w:val="22"/>
          <w:szCs w:val="22"/>
        </w:rPr>
        <w:t xml:space="preserve">containing material </w:t>
      </w:r>
      <w:r w:rsidR="003A3224">
        <w:rPr>
          <w:sz w:val="22"/>
          <w:szCs w:val="22"/>
        </w:rPr>
        <w:t>for disposal</w:t>
      </w:r>
      <w:r w:rsidR="002E2563" w:rsidRPr="001729FC">
        <w:rPr>
          <w:sz w:val="22"/>
          <w:szCs w:val="22"/>
        </w:rPr>
        <w:t>.</w:t>
      </w:r>
      <w:r w:rsidR="002E2563" w:rsidRPr="002E2563">
        <w:rPr>
          <w:sz w:val="22"/>
          <w:szCs w:val="22"/>
        </w:rPr>
        <w:t xml:space="preserve">  This is a </w:t>
      </w:r>
      <w:r w:rsidR="001F5113" w:rsidRPr="003A3224">
        <w:rPr>
          <w:sz w:val="22"/>
          <w:szCs w:val="22"/>
        </w:rPr>
        <w:t>revision</w:t>
      </w:r>
      <w:r w:rsidR="002E2563" w:rsidRPr="003A3224">
        <w:rPr>
          <w:sz w:val="22"/>
          <w:szCs w:val="22"/>
        </w:rPr>
        <w:t xml:space="preserve"> o</w:t>
      </w:r>
      <w:r w:rsidR="002E2563" w:rsidRPr="002E2563">
        <w:rPr>
          <w:sz w:val="22"/>
          <w:szCs w:val="22"/>
        </w:rPr>
        <w:t xml:space="preserve">f Title V air operation permit No. </w:t>
      </w:r>
      <w:r w:rsidR="001F5113">
        <w:rPr>
          <w:sz w:val="22"/>
          <w:szCs w:val="22"/>
        </w:rPr>
        <w:t>0170366-004</w:t>
      </w:r>
      <w:r w:rsidR="002E2563" w:rsidRPr="002E2563">
        <w:rPr>
          <w:sz w:val="22"/>
          <w:szCs w:val="22"/>
        </w:rPr>
        <w:t xml:space="preserve">-AV.  The existing facility consists </w:t>
      </w:r>
      <w:r w:rsidR="002E2563" w:rsidRPr="008D4E53">
        <w:rPr>
          <w:sz w:val="22"/>
          <w:szCs w:val="22"/>
        </w:rPr>
        <w:t xml:space="preserve">of </w:t>
      </w:r>
      <w:r w:rsidR="00E43A28" w:rsidRPr="008D4E53">
        <w:rPr>
          <w:sz w:val="22"/>
          <w:szCs w:val="22"/>
        </w:rPr>
        <w:t>a municipal solid waste landfill with a capacity of greater than 2.5 million metric tons</w:t>
      </w:r>
      <w:r w:rsidR="008D4E53" w:rsidRPr="008D4E53">
        <w:rPr>
          <w:sz w:val="22"/>
          <w:szCs w:val="22"/>
        </w:rPr>
        <w:t>, a landfill gas collection system with open candlestick flare, several diesel engines, and one propane engine.</w:t>
      </w:r>
    </w:p>
    <w:p w14:paraId="7858DBA5" w14:textId="45607D65"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F5113">
        <w:rPr>
          <w:sz w:val="22"/>
          <w:szCs w:val="22"/>
        </w:rPr>
        <w:t xml:space="preserve"> and Chapters 62-4, 62-210 and </w:t>
      </w:r>
      <w:r w:rsidRPr="00245C25">
        <w:rPr>
          <w:sz w:val="22"/>
          <w:szCs w:val="22"/>
        </w:rPr>
        <w:t>62-21</w:t>
      </w:r>
      <w:r w:rsidR="00C822E1">
        <w:rPr>
          <w:sz w:val="22"/>
          <w:szCs w:val="22"/>
        </w:rPr>
        <w:t>3</w:t>
      </w:r>
      <w:r w:rsidR="002E2563" w:rsidRPr="001F5113">
        <w:rPr>
          <w:sz w:val="22"/>
          <w:szCs w:val="22"/>
        </w:rPr>
        <w:t>,</w:t>
      </w:r>
      <w:r w:rsidR="0065573F" w:rsidRPr="001F5113">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5D4102" w:rsidRPr="00245C25">
          <w:rPr>
            <w:sz w:val="22"/>
            <w:szCs w:val="22"/>
          </w:rPr>
          <w:t>2600</w:t>
        </w:r>
      </w:smartTag>
      <w:r w:rsidR="005D4102" w:rsidRPr="00245C25">
        <w:rPr>
          <w:sz w:val="22"/>
          <w:szCs w:val="22"/>
        </w:rPr>
        <w:t xml:space="preserve"> Blair</w:t>
      </w:r>
      <w:r w:rsidR="00A6289A">
        <w:rPr>
          <w:sz w:val="22"/>
          <w:szCs w:val="22"/>
        </w:rPr>
        <w:t>s</w:t>
      </w:r>
      <w:r w:rsidR="005D4102" w:rsidRPr="00245C25">
        <w:rPr>
          <w:sz w:val="22"/>
          <w:szCs w:val="22"/>
        </w:rPr>
        <w:t>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w:t>
      </w:r>
      <w:r w:rsidR="00A6289A">
        <w:rPr>
          <w:sz w:val="22"/>
          <w:szCs w:val="22"/>
        </w:rPr>
        <w:t>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14:paraId="03EF3F7B" w14:textId="77777777"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raft</w:t>
      </w:r>
      <w:r w:rsidR="006647B7" w:rsidRPr="001F5113">
        <w:rPr>
          <w:sz w:val="22"/>
          <w:szCs w:val="22"/>
        </w:rPr>
        <w:t>/proposed</w:t>
      </w:r>
      <w:r w:rsidR="00C822E1" w:rsidRPr="008C7042">
        <w:rPr>
          <w:sz w:val="22"/>
          <w:szCs w:val="22"/>
        </w:rPr>
        <w:t xml:space="preserve"> </w:t>
      </w:r>
      <w:r w:rsidR="006647B7">
        <w:rPr>
          <w:sz w:val="22"/>
          <w:szCs w:val="22"/>
        </w:rPr>
        <w:t>p</w:t>
      </w:r>
      <w:r w:rsidR="00C822E1" w:rsidRPr="008C7042">
        <w:rPr>
          <w:sz w:val="22"/>
          <w:szCs w:val="22"/>
        </w:rPr>
        <w:t xml:space="preserve">ermit by visiting the following website:  </w:t>
      </w:r>
      <w:hyperlink r:id="rId8"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14:paraId="0C6312F3" w14:textId="77777777"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w:t>
      </w:r>
      <w:r w:rsidRPr="001F5113">
        <w:rPr>
          <w:sz w:val="22"/>
          <w:szCs w:val="22"/>
        </w:rPr>
        <w:t xml:space="preserve">issue a </w:t>
      </w:r>
      <w:r w:rsidR="00104C20" w:rsidRPr="001F5113">
        <w:rPr>
          <w:sz w:val="22"/>
          <w:szCs w:val="22"/>
        </w:rPr>
        <w:t>revised</w:t>
      </w:r>
      <w:r>
        <w:rPr>
          <w:sz w:val="22"/>
          <w:szCs w:val="22"/>
        </w:rPr>
        <w:t xml:space="preserve"> Title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sidRPr="001F5113">
        <w:rPr>
          <w:sz w:val="22"/>
          <w:szCs w:val="22"/>
        </w:rPr>
        <w:t>draft/proposed permit</w:t>
      </w:r>
      <w:r w:rsidRPr="007333A8">
        <w:rPr>
          <w:sz w:val="22"/>
          <w:szCs w:val="22"/>
        </w:rPr>
        <w:t xml:space="preserve"> unless a response received in accordance with the following procedures results in a different decision or a significant change of terms or conditions</w:t>
      </w:r>
      <w:r>
        <w:rPr>
          <w:sz w:val="22"/>
          <w:szCs w:val="22"/>
        </w:rPr>
        <w:t>.</w:t>
      </w:r>
    </w:p>
    <w:p w14:paraId="4FDAAFC5" w14:textId="77777777" w:rsidR="00A609DB" w:rsidRPr="00AB698A" w:rsidRDefault="00A609DB" w:rsidP="00A609DB">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w:t>
      </w:r>
      <w:r w:rsidRPr="00C32370">
        <w:rPr>
          <w:sz w:val="22"/>
          <w:szCs w:val="22"/>
        </w:rPr>
        <w:t>concerning the draft/proposed Title</w:t>
      </w:r>
      <w:r w:rsidRPr="008B5B22">
        <w:rPr>
          <w:sz w:val="22"/>
          <w:szCs w:val="22"/>
        </w:rPr>
        <w:t xml:space="preserve"> V </w:t>
      </w:r>
      <w:r>
        <w:rPr>
          <w:sz w:val="22"/>
          <w:szCs w:val="22"/>
        </w:rPr>
        <w:t xml:space="preserve">air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Pr>
          <w:sz w:val="22"/>
          <w:szCs w:val="22"/>
        </w:rPr>
        <w:t>Register</w:t>
      </w:r>
      <w:r w:rsidRPr="008B5B22">
        <w:rPr>
          <w:sz w:val="22"/>
          <w:szCs w:val="22"/>
        </w:rPr>
        <w:t xml:space="preserve"> (FA</w:t>
      </w:r>
      <w:r w:rsidR="00D409C2">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w:t>
      </w:r>
      <w:r w:rsidRPr="008B5B22">
        <w:rPr>
          <w:sz w:val="22"/>
          <w:szCs w:val="22"/>
        </w:rPr>
        <w:lastRenderedPageBreak/>
        <w:t xml:space="preserve">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sidRPr="00C32370">
        <w:rPr>
          <w:sz w:val="22"/>
          <w:szCs w:val="22"/>
        </w:rPr>
        <w:t>draft/proposed</w:t>
      </w:r>
      <w:r w:rsidRPr="008B5B22">
        <w:rPr>
          <w:sz w:val="22"/>
          <w:szCs w:val="22"/>
        </w:rPr>
        <w:t xml:space="preserve">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14:paraId="1395FAF3" w14:textId="77777777"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9"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7BC902B5" w14:textId="77777777"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6979D010" w14:textId="77777777"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012FEED3" w14:textId="77777777"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26E9D58B" w14:textId="77777777" w:rsidR="000D626A" w:rsidRDefault="000D626A" w:rsidP="000D626A">
      <w:pPr>
        <w:widowControl w:val="0"/>
        <w:spacing w:after="120"/>
        <w:rPr>
          <w:b/>
          <w:sz w:val="22"/>
          <w:szCs w:val="22"/>
        </w:rPr>
      </w:pPr>
      <w:r w:rsidRPr="00C32370">
        <w:rPr>
          <w:b/>
          <w:sz w:val="22"/>
          <w:szCs w:val="22"/>
        </w:rPr>
        <w:t>EPA Review</w:t>
      </w:r>
      <w:r w:rsidRPr="00C32370">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0" w:history="1">
        <w:r w:rsidR="00507A23" w:rsidRPr="00C32370">
          <w:rPr>
            <w:rStyle w:val="Hyperlink"/>
            <w:sz w:val="22"/>
            <w:szCs w:val="22"/>
          </w:rPr>
          <w:t>oquendo.ana</w:t>
        </w:r>
        <w:r w:rsidR="005D0834" w:rsidRPr="00C32370">
          <w:rPr>
            <w:rStyle w:val="Hyperlink"/>
            <w:sz w:val="22"/>
            <w:szCs w:val="22"/>
          </w:rPr>
          <w:t>@epa.gov</w:t>
        </w:r>
      </w:hyperlink>
      <w:r w:rsidRPr="00C32370">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w:t>
      </w:r>
      <w:r w:rsidRPr="00C32370">
        <w:rPr>
          <w:sz w:val="22"/>
          <w:szCs w:val="22"/>
        </w:rPr>
        <w:lastRenderedPageBreak/>
        <w:t xml:space="preserve">this project and the deadline for submitting a citizen petition can be found at the following website address:  </w:t>
      </w:r>
      <w:hyperlink r:id="rId11" w:history="1">
        <w:r w:rsidR="00104C20" w:rsidRPr="00C32370">
          <w:rPr>
            <w:rStyle w:val="Hyperlink"/>
            <w:sz w:val="22"/>
            <w:szCs w:val="22"/>
          </w:rPr>
          <w:t>http://www.epa.gov/region4/air/permits/florida.htm</w:t>
        </w:r>
      </w:hyperlink>
      <w:r w:rsidRPr="00C32370">
        <w:rPr>
          <w:sz w:val="22"/>
          <w:szCs w:val="22"/>
        </w:rPr>
        <w:t>.</w:t>
      </w:r>
    </w:p>
    <w:p w14:paraId="73B1F482" w14:textId="77777777"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w:t>
      </w:r>
      <w:r w:rsidR="00B24BFC">
        <w:rPr>
          <w:sz w:val="22"/>
          <w:szCs w:val="22"/>
        </w:rPr>
        <w:t>1200 Pennsylvania Ave.</w:t>
      </w:r>
      <w:r w:rsidRPr="00942C38">
        <w:rPr>
          <w:sz w:val="22"/>
          <w:szCs w:val="22"/>
        </w:rPr>
        <w:t xml:space="preserve">, </w:t>
      </w:r>
      <w:r w:rsidR="00B24BFC">
        <w:rPr>
          <w:sz w:val="22"/>
          <w:szCs w:val="22"/>
        </w:rPr>
        <w:t>N</w:t>
      </w:r>
      <w:r w:rsidRPr="00942C38">
        <w:rPr>
          <w:sz w:val="22"/>
          <w:szCs w:val="22"/>
        </w:rPr>
        <w:t xml:space="preserve">.W.,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2"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3"/>
      <w:footerReference w:type="default" r:id="rId14"/>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1D9A8" w14:textId="77777777" w:rsidR="00FB3E18" w:rsidRDefault="00FB3E18">
      <w:r>
        <w:separator/>
      </w:r>
    </w:p>
  </w:endnote>
  <w:endnote w:type="continuationSeparator" w:id="0">
    <w:p w14:paraId="3B7CC187" w14:textId="77777777" w:rsidR="00FB3E18" w:rsidRDefault="00FB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7221F" w14:textId="77777777"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10A5B" w14:textId="77777777" w:rsidR="00FB3E18" w:rsidRDefault="00FB3E18">
      <w:r>
        <w:separator/>
      </w:r>
    </w:p>
  </w:footnote>
  <w:footnote w:type="continuationSeparator" w:id="0">
    <w:p w14:paraId="347F803A" w14:textId="77777777" w:rsidR="00FB3E18" w:rsidRDefault="00FB3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9FD3C" w14:textId="77777777"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D641A"/>
    <w:rsid w:val="000E0EB1"/>
    <w:rsid w:val="000E1969"/>
    <w:rsid w:val="000E3435"/>
    <w:rsid w:val="000E5A93"/>
    <w:rsid w:val="000F1F05"/>
    <w:rsid w:val="000F5ADE"/>
    <w:rsid w:val="000F5E17"/>
    <w:rsid w:val="0010226D"/>
    <w:rsid w:val="00102D68"/>
    <w:rsid w:val="00102EC5"/>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24D0"/>
    <w:rsid w:val="001F2EC2"/>
    <w:rsid w:val="001F5113"/>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721E1"/>
    <w:rsid w:val="00374183"/>
    <w:rsid w:val="003746AF"/>
    <w:rsid w:val="003775B5"/>
    <w:rsid w:val="003A232B"/>
    <w:rsid w:val="003A3224"/>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2666"/>
    <w:rsid w:val="004A0829"/>
    <w:rsid w:val="004A78AA"/>
    <w:rsid w:val="004D5407"/>
    <w:rsid w:val="004D5B63"/>
    <w:rsid w:val="004E0E5B"/>
    <w:rsid w:val="004F44D4"/>
    <w:rsid w:val="004F4CAF"/>
    <w:rsid w:val="005015DA"/>
    <w:rsid w:val="00507A23"/>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27AC"/>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D4E53"/>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6289A"/>
    <w:rsid w:val="00A835EC"/>
    <w:rsid w:val="00A85FDC"/>
    <w:rsid w:val="00A93EC0"/>
    <w:rsid w:val="00A97E02"/>
    <w:rsid w:val="00AB47CC"/>
    <w:rsid w:val="00AC7773"/>
    <w:rsid w:val="00AD1105"/>
    <w:rsid w:val="00AD3810"/>
    <w:rsid w:val="00AD69FE"/>
    <w:rsid w:val="00AE2A4E"/>
    <w:rsid w:val="00AF0550"/>
    <w:rsid w:val="00AF1593"/>
    <w:rsid w:val="00B04170"/>
    <w:rsid w:val="00B24BFC"/>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32370"/>
    <w:rsid w:val="00C41C36"/>
    <w:rsid w:val="00C42676"/>
    <w:rsid w:val="00C66D63"/>
    <w:rsid w:val="00C70F13"/>
    <w:rsid w:val="00C71DD4"/>
    <w:rsid w:val="00C74D77"/>
    <w:rsid w:val="00C822E1"/>
    <w:rsid w:val="00C90B2E"/>
    <w:rsid w:val="00C91956"/>
    <w:rsid w:val="00CC01B0"/>
    <w:rsid w:val="00CD55F8"/>
    <w:rsid w:val="00CF2F33"/>
    <w:rsid w:val="00CF7FD1"/>
    <w:rsid w:val="00D0138B"/>
    <w:rsid w:val="00D039D7"/>
    <w:rsid w:val="00D03A37"/>
    <w:rsid w:val="00D15189"/>
    <w:rsid w:val="00D22BD9"/>
    <w:rsid w:val="00D242DA"/>
    <w:rsid w:val="00D34ADE"/>
    <w:rsid w:val="00D35673"/>
    <w:rsid w:val="00D407DC"/>
    <w:rsid w:val="00D409C2"/>
    <w:rsid w:val="00D567BB"/>
    <w:rsid w:val="00D61D7D"/>
    <w:rsid w:val="00D6546B"/>
    <w:rsid w:val="00D80036"/>
    <w:rsid w:val="00D8137F"/>
    <w:rsid w:val="00D867A4"/>
    <w:rsid w:val="00D95AB0"/>
    <w:rsid w:val="00DC22F8"/>
    <w:rsid w:val="00DC3AD5"/>
    <w:rsid w:val="00DC647E"/>
    <w:rsid w:val="00DC6CAD"/>
    <w:rsid w:val="00DD62F2"/>
    <w:rsid w:val="00DE0823"/>
    <w:rsid w:val="00DE271D"/>
    <w:rsid w:val="00DF6D1D"/>
    <w:rsid w:val="00E015D0"/>
    <w:rsid w:val="00E23998"/>
    <w:rsid w:val="00E257C9"/>
    <w:rsid w:val="00E32D0A"/>
    <w:rsid w:val="00E35E85"/>
    <w:rsid w:val="00E36793"/>
    <w:rsid w:val="00E43A28"/>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11B56"/>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14:docId w14:val="19077740"/>
  <w15:docId w15:val="{03DE3D98-97E6-4C54-9343-BD20AF46F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semiHidden/>
    <w:unhideWhenUsed/>
    <w:rsid w:val="00A6289A"/>
    <w:rPr>
      <w:sz w:val="16"/>
      <w:szCs w:val="16"/>
    </w:rPr>
  </w:style>
  <w:style w:type="paragraph" w:styleId="CommentText">
    <w:name w:val="annotation text"/>
    <w:basedOn w:val="Normal"/>
    <w:link w:val="CommentTextChar"/>
    <w:semiHidden/>
    <w:unhideWhenUsed/>
    <w:rsid w:val="00A6289A"/>
  </w:style>
  <w:style w:type="character" w:customStyle="1" w:styleId="CommentTextChar">
    <w:name w:val="Comment Text Char"/>
    <w:basedOn w:val="DefaultParagraphFont"/>
    <w:link w:val="CommentText"/>
    <w:semiHidden/>
    <w:rsid w:val="00A6289A"/>
    <w:rPr>
      <w:rFonts w:ascii="Times New Roman" w:hAnsi="Times New Roman"/>
    </w:rPr>
  </w:style>
  <w:style w:type="paragraph" w:styleId="CommentSubject">
    <w:name w:val="annotation subject"/>
    <w:basedOn w:val="CommentText"/>
    <w:next w:val="CommentText"/>
    <w:link w:val="CommentSubjectChar"/>
    <w:semiHidden/>
    <w:unhideWhenUsed/>
    <w:rsid w:val="00A6289A"/>
    <w:rPr>
      <w:b/>
      <w:bCs/>
    </w:rPr>
  </w:style>
  <w:style w:type="character" w:customStyle="1" w:styleId="CommentSubjectChar">
    <w:name w:val="Comment Subject Char"/>
    <w:basedOn w:val="CommentTextChar"/>
    <w:link w:val="CommentSubject"/>
    <w:semiHidden/>
    <w:rsid w:val="00A6289A"/>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apds/default.as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gov/region4/air/permits/florida.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a.gov/region4/air/permits/florida.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zziez.natasha@epa.gov" TargetMode="External"/><Relationship Id="rId4" Type="http://schemas.openxmlformats.org/officeDocument/2006/relationships/settings" Target="settings.xml"/><Relationship Id="rId9" Type="http://schemas.openxmlformats.org/officeDocument/2006/relationships/hyperlink" Target="mailto:Agency.Clerk@dep.state.fl.u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61882-1A9E-4E3B-A78C-75E049D10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1725</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11662</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Scearce, Lynn</cp:lastModifiedBy>
  <cp:revision>5</cp:revision>
  <cp:lastPrinted>2008-07-07T16:05:00Z</cp:lastPrinted>
  <dcterms:created xsi:type="dcterms:W3CDTF">2014-10-27T14:51:00Z</dcterms:created>
  <dcterms:modified xsi:type="dcterms:W3CDTF">2014-12-05T21:22:00Z</dcterms:modified>
</cp:coreProperties>
</file>